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23B5" w14:textId="031B4210" w:rsidR="00B76F62" w:rsidRDefault="00B76F62" w:rsidP="00B76F62">
      <w:pPr>
        <w:autoSpaceDE w:val="0"/>
        <w:autoSpaceDN w:val="0"/>
        <w:adjustRightInd w:val="0"/>
        <w:rPr>
          <w:rFonts w:ascii="Bell MT" w:eastAsia="Times New Roman" w:hAnsi="Bell MT" w:cs="Times New Roman"/>
          <w:sz w:val="28"/>
          <w:szCs w:val="28"/>
        </w:rPr>
      </w:pPr>
      <w:r>
        <w:rPr>
          <w:rFonts w:ascii="Bell MT" w:eastAsia="Times New Roman" w:hAnsi="Bell MT" w:cs="Times New Roman"/>
          <w:sz w:val="28"/>
          <w:szCs w:val="28"/>
        </w:rPr>
        <w:t>Jeff Davis Substance Abuse Coalition</w:t>
      </w:r>
    </w:p>
    <w:p w14:paraId="47C20C78" w14:textId="7220DA07" w:rsidR="00B76F62" w:rsidRDefault="00B76F62" w:rsidP="00B76F62">
      <w:pPr>
        <w:autoSpaceDE w:val="0"/>
        <w:autoSpaceDN w:val="0"/>
        <w:adjustRightInd w:val="0"/>
        <w:rPr>
          <w:rFonts w:ascii="Bell MT" w:eastAsia="Times New Roman" w:hAnsi="Bell MT" w:cs="Times New Roman"/>
          <w:sz w:val="28"/>
          <w:szCs w:val="28"/>
        </w:rPr>
      </w:pPr>
      <w:r>
        <w:rPr>
          <w:rFonts w:ascii="Bell MT" w:eastAsia="Times New Roman" w:hAnsi="Bell MT" w:cs="Times New Roman"/>
          <w:sz w:val="28"/>
          <w:szCs w:val="28"/>
        </w:rPr>
        <w:t>Mission and Vision Statements</w:t>
      </w:r>
      <w:bookmarkStart w:id="0" w:name="_GoBack"/>
      <w:bookmarkEnd w:id="0"/>
    </w:p>
    <w:p w14:paraId="79C0C82B" w14:textId="77777777" w:rsidR="00B76F62" w:rsidRDefault="00B76F62" w:rsidP="00B76F62">
      <w:pPr>
        <w:autoSpaceDE w:val="0"/>
        <w:autoSpaceDN w:val="0"/>
        <w:adjustRightInd w:val="0"/>
        <w:rPr>
          <w:rFonts w:ascii="Bell MT" w:eastAsia="Times New Roman" w:hAnsi="Bell MT" w:cs="Times New Roman"/>
          <w:sz w:val="28"/>
          <w:szCs w:val="28"/>
        </w:rPr>
      </w:pPr>
    </w:p>
    <w:p w14:paraId="76F0B204" w14:textId="77777777" w:rsidR="00B76F62" w:rsidRDefault="00B76F62" w:rsidP="00B76F62">
      <w:pPr>
        <w:autoSpaceDE w:val="0"/>
        <w:autoSpaceDN w:val="0"/>
        <w:adjustRightInd w:val="0"/>
        <w:rPr>
          <w:rFonts w:ascii="Bell MT" w:eastAsia="Times New Roman" w:hAnsi="Bell MT" w:cs="Times New Roman"/>
          <w:sz w:val="28"/>
          <w:szCs w:val="28"/>
        </w:rPr>
      </w:pPr>
    </w:p>
    <w:p w14:paraId="19453DD7" w14:textId="73CC128D" w:rsidR="00B76F62" w:rsidRDefault="00B76F62" w:rsidP="00B76F62">
      <w:pPr>
        <w:autoSpaceDE w:val="0"/>
        <w:autoSpaceDN w:val="0"/>
        <w:adjustRightInd w:val="0"/>
        <w:rPr>
          <w:rFonts w:ascii="Bell MT" w:hAnsi="Bell MT" w:cs="Calibri"/>
          <w:sz w:val="28"/>
          <w:szCs w:val="28"/>
        </w:rPr>
      </w:pPr>
      <w:r w:rsidRPr="00AA18CA">
        <w:rPr>
          <w:rFonts w:ascii="Bell MT" w:eastAsia="Times New Roman" w:hAnsi="Bell MT" w:cs="Times New Roman"/>
          <w:sz w:val="28"/>
          <w:szCs w:val="28"/>
        </w:rPr>
        <w:t xml:space="preserve">Mission: </w:t>
      </w:r>
      <w:r w:rsidRPr="00AA18CA">
        <w:rPr>
          <w:rFonts w:ascii="Bell MT" w:hAnsi="Bell MT" w:cs="Calibri"/>
          <w:sz w:val="28"/>
          <w:szCs w:val="28"/>
        </w:rPr>
        <w:t xml:space="preserve">The JDSAC shall tackle the opioid substance abuse crisis through a collaborative, community-wide approach aimed at recognition, education, prevention, and treatment in order to improve the quality of life for citizens of Jeff Davis County. </w:t>
      </w:r>
    </w:p>
    <w:p w14:paraId="10622FA2" w14:textId="77777777" w:rsidR="00B76F62" w:rsidRDefault="00B76F62" w:rsidP="00B76F62">
      <w:pPr>
        <w:autoSpaceDE w:val="0"/>
        <w:autoSpaceDN w:val="0"/>
        <w:adjustRightInd w:val="0"/>
        <w:rPr>
          <w:rFonts w:ascii="Bell MT" w:hAnsi="Bell MT" w:cs="Calibri"/>
          <w:sz w:val="28"/>
          <w:szCs w:val="28"/>
        </w:rPr>
      </w:pPr>
    </w:p>
    <w:p w14:paraId="21CA1B1E" w14:textId="77777777" w:rsidR="00B76F62" w:rsidRDefault="00B76F62" w:rsidP="00B76F62">
      <w:pPr>
        <w:autoSpaceDE w:val="0"/>
        <w:autoSpaceDN w:val="0"/>
        <w:adjustRightInd w:val="0"/>
        <w:rPr>
          <w:rFonts w:ascii="Bell MT" w:hAnsi="Bell MT" w:cs="Calibri"/>
          <w:sz w:val="28"/>
          <w:szCs w:val="28"/>
        </w:rPr>
      </w:pPr>
      <w:r w:rsidRPr="00F229CC">
        <w:rPr>
          <w:rFonts w:ascii="Bell MT" w:hAnsi="Bell MT" w:cs="Calibri"/>
          <w:sz w:val="28"/>
          <w:szCs w:val="28"/>
        </w:rPr>
        <w:t xml:space="preserve">Vision: The vision of the JDSAC is </w:t>
      </w:r>
      <w:r w:rsidRPr="00F229CC">
        <w:rPr>
          <w:rFonts w:ascii="Bell MT" w:hAnsi="Bell MT" w:cs="Calibri"/>
          <w:b/>
          <w:sz w:val="28"/>
          <w:szCs w:val="28"/>
        </w:rPr>
        <w:t>recognition, education, treatment, and prevention</w:t>
      </w:r>
      <w:r w:rsidRPr="00F229CC">
        <w:rPr>
          <w:rFonts w:ascii="Bell MT" w:hAnsi="Bell MT" w:cs="Calibri"/>
          <w:sz w:val="28"/>
          <w:szCs w:val="28"/>
        </w:rPr>
        <w:t xml:space="preserve"> in order to reduce opioid-substance-abuse related morbidity and mortality among the citizens of Jeff Davis County.</w:t>
      </w:r>
    </w:p>
    <w:p w14:paraId="5EC2EBED" w14:textId="77777777" w:rsidR="00961DED" w:rsidRDefault="00961DED"/>
    <w:sectPr w:rsidR="00961DED" w:rsidSect="00140034"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62"/>
    <w:rsid w:val="00140034"/>
    <w:rsid w:val="00961DED"/>
    <w:rsid w:val="00A02566"/>
    <w:rsid w:val="00B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5F94"/>
  <w15:chartTrackingRefBased/>
  <w15:docId w15:val="{C8C3F5D5-9E00-4D06-9B3E-25E41889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2019-12-27T20:35:00Z</dcterms:created>
  <dcterms:modified xsi:type="dcterms:W3CDTF">2019-12-27T20:36:00Z</dcterms:modified>
</cp:coreProperties>
</file>